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6C9" w:rsidRPr="004271D6" w:rsidRDefault="00366ECE" w:rsidP="006B36C9">
      <w:pPr>
        <w:autoSpaceDE w:val="0"/>
        <w:spacing w:after="0" w:line="240" w:lineRule="auto"/>
        <w:rPr>
          <w:rFonts w:ascii="Tahoma-Bold" w:hAnsi="Tahoma-Bold" w:cs="Tahoma-Bold"/>
          <w:b/>
          <w:bCs/>
          <w:sz w:val="20"/>
          <w:szCs w:val="20"/>
          <w:lang w:val="en-US"/>
        </w:rPr>
      </w:pPr>
      <w:bookmarkStart w:id="0" w:name="_Hlk34207213"/>
      <w:r>
        <w:rPr>
          <w:noProof/>
          <w:sz w:val="20"/>
          <w:szCs w:val="20"/>
          <w:lang w:eastAsia="el-GR"/>
        </w:rPr>
        <w:drawing>
          <wp:inline distT="0" distB="0" distL="0" distR="0">
            <wp:extent cx="2476500" cy="81915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545" r="28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819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6B36C9" w:rsidRPr="004271D6" w:rsidRDefault="006B36C9" w:rsidP="006B36C9">
      <w:pPr>
        <w:jc w:val="both"/>
        <w:rPr>
          <w:rFonts w:ascii="Tahoma-Bold" w:hAnsi="Tahoma-Bold" w:cs="Tahoma-Bold"/>
          <w:b/>
          <w:bCs/>
          <w:sz w:val="20"/>
          <w:szCs w:val="20"/>
          <w:lang w:val="en-US"/>
        </w:rPr>
      </w:pPr>
    </w:p>
    <w:p w:rsidR="006B36C9" w:rsidRPr="004271D6" w:rsidRDefault="006B36C9" w:rsidP="006B36C9">
      <w:pPr>
        <w:jc w:val="both"/>
        <w:rPr>
          <w:rFonts w:ascii="Cambria" w:hAnsi="Cambria" w:cs="Tahoma-Bold"/>
          <w:bCs/>
          <w:sz w:val="20"/>
          <w:szCs w:val="20"/>
        </w:rPr>
      </w:pPr>
      <w:r w:rsidRPr="004271D6">
        <w:rPr>
          <w:rFonts w:ascii="Cambria" w:eastAsia="Cambria" w:hAnsi="Cambria" w:cs="Cambria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Pr="004271D6">
        <w:rPr>
          <w:rFonts w:ascii="Cambria" w:hAnsi="Cambria" w:cs="Tahoma-Bold"/>
          <w:bCs/>
          <w:sz w:val="20"/>
          <w:szCs w:val="20"/>
        </w:rPr>
        <w:t>Αθήνα, 1</w:t>
      </w:r>
      <w:r w:rsidR="00CB4B8E">
        <w:rPr>
          <w:rFonts w:ascii="Cambria" w:hAnsi="Cambria" w:cs="Tahoma-Bold"/>
          <w:bCs/>
          <w:sz w:val="20"/>
          <w:szCs w:val="20"/>
        </w:rPr>
        <w:t>7</w:t>
      </w:r>
      <w:r w:rsidRPr="004271D6">
        <w:rPr>
          <w:rFonts w:ascii="Cambria" w:hAnsi="Cambria" w:cs="Tahoma-Bold"/>
          <w:bCs/>
          <w:sz w:val="20"/>
          <w:szCs w:val="20"/>
        </w:rPr>
        <w:t>/11/2020</w:t>
      </w:r>
    </w:p>
    <w:p w:rsidR="006B36C9" w:rsidRPr="004271D6" w:rsidRDefault="006B36C9" w:rsidP="0047481E">
      <w:pPr>
        <w:jc w:val="center"/>
        <w:rPr>
          <w:rFonts w:ascii="Cambria" w:hAnsi="Cambria" w:cs="Tahoma-Bold"/>
          <w:b/>
          <w:bCs/>
          <w:sz w:val="20"/>
          <w:szCs w:val="20"/>
        </w:rPr>
      </w:pPr>
      <w:r w:rsidRPr="004271D6">
        <w:rPr>
          <w:rFonts w:ascii="Cambria" w:hAnsi="Cambria" w:cs="Tahoma-Bold"/>
          <w:b/>
          <w:bCs/>
          <w:sz w:val="20"/>
          <w:szCs w:val="20"/>
        </w:rPr>
        <w:t>ΔΕΛΤΙΟ  ΤΥΠΟΥ</w:t>
      </w:r>
    </w:p>
    <w:p w:rsidR="006B36C9" w:rsidRPr="00540981" w:rsidRDefault="006B36C9" w:rsidP="006B36C9">
      <w:pPr>
        <w:jc w:val="both"/>
        <w:rPr>
          <w:rFonts w:cs="Calibri"/>
          <w:b/>
          <w:bCs/>
        </w:rPr>
      </w:pPr>
      <w:r w:rsidRPr="00540981">
        <w:rPr>
          <w:rFonts w:cs="Calibri"/>
          <w:bCs/>
        </w:rPr>
        <w:t xml:space="preserve">                     </w:t>
      </w:r>
      <w:r w:rsidRPr="00540981">
        <w:rPr>
          <w:rFonts w:cs="Calibri"/>
          <w:b/>
          <w:bCs/>
        </w:rPr>
        <w:t xml:space="preserve">Εξυπηρέτηση στον </w:t>
      </w:r>
      <w:r w:rsidRPr="00540981">
        <w:rPr>
          <w:rFonts w:cs="Calibri"/>
          <w:b/>
          <w:bCs/>
          <w:lang w:val="en-US"/>
        </w:rPr>
        <w:t>e</w:t>
      </w:r>
      <w:r w:rsidRPr="00540981">
        <w:rPr>
          <w:rFonts w:cs="Calibri"/>
          <w:b/>
          <w:bCs/>
        </w:rPr>
        <w:t>-ΕΦΚΑ κατά τη διάρκεια της υγειονομικής κρίσης</w:t>
      </w:r>
    </w:p>
    <w:p w:rsidR="00FD17FC" w:rsidRPr="00540981" w:rsidRDefault="00F7055B" w:rsidP="0047481E">
      <w:pPr>
        <w:contextualSpacing/>
        <w:jc w:val="both"/>
        <w:rPr>
          <w:rFonts w:cs="Calibri"/>
        </w:rPr>
      </w:pPr>
      <w:r>
        <w:rPr>
          <w:rFonts w:cs="Calibri"/>
        </w:rPr>
        <w:t>Η Διοίκηση του</w:t>
      </w:r>
      <w:r w:rsidRPr="00F7055B">
        <w:rPr>
          <w:rFonts w:cs="Calibri"/>
        </w:rPr>
        <w:t xml:space="preserve"> </w:t>
      </w:r>
      <w:r w:rsidRPr="00540981">
        <w:rPr>
          <w:rFonts w:cs="Calibri"/>
        </w:rPr>
        <w:t>e-ΕΦΚΑ</w:t>
      </w:r>
      <w:r>
        <w:rPr>
          <w:rFonts w:cs="Calibri"/>
        </w:rPr>
        <w:t xml:space="preserve"> μ</w:t>
      </w:r>
      <w:r w:rsidR="00FD17FC" w:rsidRPr="00540981">
        <w:rPr>
          <w:rFonts w:cs="Calibri"/>
        </w:rPr>
        <w:t xml:space="preserve">εριμνώντας πάντα για την καλύτερη εξυπηρέτηση όλων των ασφαλισμένων,  έγκαιρα υλοποίησε ένα ολοκληρωμένο πλαίσιο εξυπηρέτησης </w:t>
      </w:r>
      <w:r w:rsidR="00020F01" w:rsidRPr="00540981">
        <w:rPr>
          <w:rFonts w:cs="Calibri"/>
        </w:rPr>
        <w:t xml:space="preserve">μέσω του οποίου </w:t>
      </w:r>
      <w:r w:rsidR="00FD17FC" w:rsidRPr="00540981">
        <w:rPr>
          <w:rFonts w:cs="Calibri"/>
        </w:rPr>
        <w:t xml:space="preserve"> </w:t>
      </w:r>
      <w:r w:rsidR="00020F01" w:rsidRPr="00540981">
        <w:rPr>
          <w:rFonts w:cs="Calibri"/>
        </w:rPr>
        <w:t xml:space="preserve">μέχρι σήμερα ολοκληρώθηκαν πάνω από </w:t>
      </w:r>
      <w:r w:rsidR="00020F01" w:rsidRPr="00540981">
        <w:rPr>
          <w:rFonts w:cs="Calibri"/>
          <w:b/>
          <w:bCs/>
        </w:rPr>
        <w:t>1,4 εκατομμύρια συναλλαγές</w:t>
      </w:r>
      <w:r w:rsidR="00020F01" w:rsidRPr="00540981">
        <w:rPr>
          <w:rFonts w:cs="Calibri"/>
        </w:rPr>
        <w:t xml:space="preserve"> και  </w:t>
      </w:r>
      <w:r w:rsidR="00FD17FC" w:rsidRPr="00540981">
        <w:rPr>
          <w:rFonts w:cs="Calibri"/>
        </w:rPr>
        <w:t>περιλαμβάνει</w:t>
      </w:r>
      <w:r w:rsidR="00020F01" w:rsidRPr="00540981">
        <w:rPr>
          <w:rFonts w:cs="Calibri"/>
        </w:rPr>
        <w:t xml:space="preserve"> αναλυτικά </w:t>
      </w:r>
      <w:r w:rsidR="00FD17FC" w:rsidRPr="00540981">
        <w:rPr>
          <w:rFonts w:cs="Calibri"/>
        </w:rPr>
        <w:t>:</w:t>
      </w:r>
    </w:p>
    <w:p w:rsidR="00FD17FC" w:rsidRPr="00540981" w:rsidRDefault="00FD17FC" w:rsidP="0047481E">
      <w:pPr>
        <w:ind w:left="426" w:hanging="284"/>
        <w:contextualSpacing/>
        <w:jc w:val="both"/>
        <w:rPr>
          <w:rFonts w:cs="Calibri"/>
        </w:rPr>
      </w:pPr>
      <w:r w:rsidRPr="00F7055B">
        <w:rPr>
          <w:rFonts w:cs="Calibri"/>
          <w:b/>
        </w:rPr>
        <w:t>α.</w:t>
      </w:r>
      <w:r w:rsidRPr="00540981">
        <w:rPr>
          <w:rFonts w:cs="Calibri"/>
        </w:rPr>
        <w:t xml:space="preserve"> </w:t>
      </w:r>
      <w:r w:rsidR="00020F01" w:rsidRPr="00540981">
        <w:rPr>
          <w:rFonts w:cs="Calibri"/>
        </w:rPr>
        <w:t xml:space="preserve">6 </w:t>
      </w:r>
      <w:r w:rsidRPr="00540981">
        <w:rPr>
          <w:rFonts w:cs="Calibri"/>
        </w:rPr>
        <w:t>ολοκληρωμένες ηλεκτρονικές υπηρεσίες (πίνακας Α)</w:t>
      </w:r>
      <w:r w:rsidR="00020F01" w:rsidRPr="00540981">
        <w:rPr>
          <w:rFonts w:cs="Calibri"/>
        </w:rPr>
        <w:t>,</w:t>
      </w:r>
      <w:r w:rsidR="00300514" w:rsidRPr="00540981">
        <w:rPr>
          <w:rFonts w:cs="Calibri"/>
        </w:rPr>
        <w:t xml:space="preserve"> </w:t>
      </w:r>
      <w:r w:rsidR="00C97107">
        <w:rPr>
          <w:rFonts w:cs="Calibri"/>
        </w:rPr>
        <w:t xml:space="preserve">τέθηκαν </w:t>
      </w:r>
      <w:r w:rsidRPr="00540981">
        <w:rPr>
          <w:rFonts w:cs="Calibri"/>
        </w:rPr>
        <w:t xml:space="preserve">σταδιακά σε λειτουργία από τον </w:t>
      </w:r>
      <w:r w:rsidR="00097680" w:rsidRPr="00540981">
        <w:rPr>
          <w:rFonts w:cs="Calibri"/>
        </w:rPr>
        <w:t>Μάρτιο</w:t>
      </w:r>
      <w:r w:rsidRPr="00540981">
        <w:rPr>
          <w:rFonts w:cs="Calibri"/>
        </w:rPr>
        <w:t xml:space="preserve"> του 2020, μέσω των οποίων έχουν ολοκληρωθεί μέχρι σήμερα </w:t>
      </w:r>
      <w:r w:rsidR="00020F01" w:rsidRPr="00540981">
        <w:rPr>
          <w:rFonts w:cs="Calibri"/>
        </w:rPr>
        <w:t>939.090 σ</w:t>
      </w:r>
      <w:r w:rsidRPr="00540981">
        <w:rPr>
          <w:rFonts w:cs="Calibri"/>
        </w:rPr>
        <w:t>υναλλαγές</w:t>
      </w:r>
      <w:r w:rsidR="00020F01" w:rsidRPr="00540981">
        <w:rPr>
          <w:rFonts w:cs="Calibri"/>
        </w:rPr>
        <w:t xml:space="preserve"> ασφαλισμένων. </w:t>
      </w:r>
      <w:r w:rsidRPr="00540981">
        <w:rPr>
          <w:rFonts w:cs="Calibri"/>
        </w:rPr>
        <w:t xml:space="preserve">  </w:t>
      </w:r>
    </w:p>
    <w:p w:rsidR="00FD17FC" w:rsidRPr="00540981" w:rsidRDefault="00FD17FC" w:rsidP="0047481E">
      <w:pPr>
        <w:ind w:left="426" w:hanging="284"/>
        <w:contextualSpacing/>
        <w:jc w:val="both"/>
        <w:rPr>
          <w:rFonts w:cs="Calibri"/>
        </w:rPr>
      </w:pPr>
      <w:r w:rsidRPr="00540981">
        <w:rPr>
          <w:rFonts w:cs="Calibri"/>
        </w:rPr>
        <w:t>β. την εξ αποστάσεως εξυπηρέτηση των ασφαλισμένων μέσω της ηλεκτρονικής υποβολή</w:t>
      </w:r>
      <w:r w:rsidR="00300514" w:rsidRPr="00540981">
        <w:rPr>
          <w:rFonts w:cs="Calibri"/>
        </w:rPr>
        <w:t>ς</w:t>
      </w:r>
      <w:r w:rsidRPr="00540981">
        <w:rPr>
          <w:rFonts w:cs="Calibri"/>
        </w:rPr>
        <w:t xml:space="preserve"> αιτήματος</w:t>
      </w:r>
      <w:r w:rsidR="00300514" w:rsidRPr="00540981">
        <w:rPr>
          <w:rFonts w:cs="Calibri"/>
        </w:rPr>
        <w:t>,</w:t>
      </w:r>
      <w:r w:rsidRPr="00540981">
        <w:rPr>
          <w:rFonts w:cs="Calibri"/>
        </w:rPr>
        <w:t xml:space="preserve"> το οποίο διεκπεραιώνεται σε δεύτερο χρόνο από τα στελέχη των υποκαταστημάτων του e-ΕΦΚΑ. Από το Σεπτέμβριο του 2020 που λειτουργεί </w:t>
      </w:r>
      <w:r w:rsidR="00300514" w:rsidRPr="00540981">
        <w:rPr>
          <w:rFonts w:cs="Calibri"/>
        </w:rPr>
        <w:t xml:space="preserve">η πλατφόρμα </w:t>
      </w:r>
      <w:r w:rsidRPr="00540981">
        <w:rPr>
          <w:rFonts w:cs="Calibri"/>
        </w:rPr>
        <w:t xml:space="preserve">έχουν διεκπεραιωθεί εξ αποστάσεως </w:t>
      </w:r>
      <w:r w:rsidR="00300514" w:rsidRPr="00300514">
        <w:rPr>
          <w:rFonts w:cs="Calibri"/>
        </w:rPr>
        <w:t xml:space="preserve">χωρίς προσέλευση στις δομές του e-ΕΦΚΑ </w:t>
      </w:r>
      <w:r w:rsidRPr="00540981">
        <w:rPr>
          <w:rFonts w:cs="Calibri"/>
          <w:b/>
          <w:bCs/>
        </w:rPr>
        <w:t>61.964 αιτήματα</w:t>
      </w:r>
      <w:r w:rsidRPr="00540981">
        <w:rPr>
          <w:rFonts w:cs="Calibri"/>
        </w:rPr>
        <w:t xml:space="preserve"> που υποβλήθηκαν στη διεύθυνση </w:t>
      </w:r>
      <w:hyperlink r:id="rId8" w:history="1">
        <w:r w:rsidR="00F7055B" w:rsidRPr="00540981">
          <w:rPr>
            <w:rStyle w:val="-"/>
            <w:rFonts w:cs="Calibri"/>
          </w:rPr>
          <w:t>www.efka.gov.gr/rv</w:t>
        </w:r>
      </w:hyperlink>
      <w:r w:rsidR="00F7055B" w:rsidRPr="00540981">
        <w:rPr>
          <w:rFonts w:cs="Calibri"/>
        </w:rPr>
        <w:t xml:space="preserve"> </w:t>
      </w:r>
      <w:r w:rsidR="00F7055B">
        <w:rPr>
          <w:rFonts w:cs="Calibri"/>
        </w:rPr>
        <w:t xml:space="preserve"> </w:t>
      </w:r>
      <w:r w:rsidRPr="00540981">
        <w:rPr>
          <w:rFonts w:cs="Calibri"/>
        </w:rPr>
        <w:t>από 55.416 ασφαλισμένους</w:t>
      </w:r>
      <w:r w:rsidR="00300514" w:rsidRPr="00540981">
        <w:rPr>
          <w:rFonts w:cs="Calibri"/>
        </w:rPr>
        <w:t>.</w:t>
      </w:r>
    </w:p>
    <w:p w:rsidR="00FD17FC" w:rsidRPr="00540981" w:rsidRDefault="00FD17FC" w:rsidP="00FD17FC">
      <w:pPr>
        <w:ind w:left="426" w:hanging="284"/>
        <w:jc w:val="both"/>
        <w:rPr>
          <w:rFonts w:cs="Calibri"/>
        </w:rPr>
      </w:pPr>
      <w:r w:rsidRPr="00540981">
        <w:rPr>
          <w:rFonts w:cs="Calibri"/>
        </w:rPr>
        <w:t xml:space="preserve">γ. την υποβολή αιτήματος σε συνδυασμό με τον προγραμματισμό ραντεβού στην ηλεκτρονική διεύθυνση  </w:t>
      </w:r>
      <w:hyperlink r:id="rId9" w:history="1">
        <w:r w:rsidRPr="00540981">
          <w:rPr>
            <w:rStyle w:val="-"/>
            <w:rFonts w:cs="Calibri"/>
          </w:rPr>
          <w:t>www.efka.gov.gr/rv</w:t>
        </w:r>
      </w:hyperlink>
      <w:r w:rsidRPr="00540981">
        <w:rPr>
          <w:rFonts w:cs="Calibri"/>
        </w:rPr>
        <w:t xml:space="preserve"> για εξυπηρέτηση στο υποκατάστημα.   Από την 1η Σεπτεμβρίου 2020 προγραμματίστηκαν και ολοκληρώθηκαν </w:t>
      </w:r>
      <w:r w:rsidRPr="00540981">
        <w:rPr>
          <w:rFonts w:cs="Calibri"/>
          <w:b/>
          <w:bCs/>
        </w:rPr>
        <w:t>411.712 ραντεβού</w:t>
      </w:r>
      <w:r w:rsidRPr="00540981">
        <w:rPr>
          <w:rFonts w:cs="Calibri"/>
        </w:rPr>
        <w:t xml:space="preserve"> από 330.217 ασφαλισμένους. </w:t>
      </w:r>
    </w:p>
    <w:p w:rsidR="000539AC" w:rsidRPr="00540981" w:rsidRDefault="00FD17FC" w:rsidP="000539AC">
      <w:pPr>
        <w:jc w:val="both"/>
        <w:rPr>
          <w:rFonts w:cs="Calibri"/>
        </w:rPr>
      </w:pPr>
      <w:r w:rsidRPr="00540981">
        <w:rPr>
          <w:rFonts w:cs="Calibri"/>
        </w:rPr>
        <w:t xml:space="preserve">Στην περίοδο της υγειονομικής κρίσης, η εξυπηρέτηση των ασφαλισμένων στις δομές </w:t>
      </w:r>
      <w:r w:rsidR="00125388" w:rsidRPr="00540981">
        <w:rPr>
          <w:rFonts w:cs="Calibri"/>
        </w:rPr>
        <w:t xml:space="preserve">του </w:t>
      </w:r>
      <w:r w:rsidR="00125388" w:rsidRPr="00540981">
        <w:rPr>
          <w:rFonts w:cs="Calibri"/>
          <w:lang w:val="en-US"/>
        </w:rPr>
        <w:t>e</w:t>
      </w:r>
      <w:r w:rsidR="00125388" w:rsidRPr="00540981">
        <w:rPr>
          <w:rFonts w:cs="Calibri"/>
        </w:rPr>
        <w:t>-Ε</w:t>
      </w:r>
      <w:r w:rsidR="00DA584E" w:rsidRPr="00540981">
        <w:rPr>
          <w:rFonts w:cs="Calibri"/>
        </w:rPr>
        <w:t>ΦΚΑ</w:t>
      </w:r>
      <w:r w:rsidR="00125388" w:rsidRPr="00540981">
        <w:rPr>
          <w:rFonts w:cs="Calibri"/>
        </w:rPr>
        <w:t xml:space="preserve"> πραγματοπο</w:t>
      </w:r>
      <w:r w:rsidR="006B36C9" w:rsidRPr="00540981">
        <w:rPr>
          <w:rFonts w:cs="Calibri"/>
        </w:rPr>
        <w:t>ι</w:t>
      </w:r>
      <w:r w:rsidR="00125388" w:rsidRPr="00540981">
        <w:rPr>
          <w:rFonts w:cs="Calibri"/>
        </w:rPr>
        <w:t xml:space="preserve">είται σύμφωνα με τις σχετικές εγκυκλίους του </w:t>
      </w:r>
      <w:r w:rsidR="00DA584E" w:rsidRPr="00540981">
        <w:rPr>
          <w:rFonts w:cs="Calibri"/>
        </w:rPr>
        <w:t>Υ</w:t>
      </w:r>
      <w:r w:rsidR="00125388" w:rsidRPr="00540981">
        <w:rPr>
          <w:rFonts w:cs="Calibri"/>
        </w:rPr>
        <w:t xml:space="preserve">πουργείου </w:t>
      </w:r>
      <w:r w:rsidR="00DA584E" w:rsidRPr="00540981">
        <w:rPr>
          <w:rFonts w:cs="Calibri"/>
        </w:rPr>
        <w:t>Ε</w:t>
      </w:r>
      <w:r w:rsidR="00125388" w:rsidRPr="00540981">
        <w:rPr>
          <w:rFonts w:cs="Calibri"/>
        </w:rPr>
        <w:t>σωτερικών</w:t>
      </w:r>
      <w:r w:rsidR="00CB4B8E" w:rsidRPr="00540981">
        <w:rPr>
          <w:rFonts w:cs="Calibri"/>
        </w:rPr>
        <w:t xml:space="preserve"> (ΔΙΔΑΔ/Φ.69/134/οικ.21190/13/11/2020)</w:t>
      </w:r>
      <w:r w:rsidR="0047481E" w:rsidRPr="00540981">
        <w:rPr>
          <w:rFonts w:cs="Calibri"/>
        </w:rPr>
        <w:t>,</w:t>
      </w:r>
      <w:r w:rsidR="00CB4B8E" w:rsidRPr="00540981">
        <w:rPr>
          <w:rFonts w:cs="Calibri"/>
        </w:rPr>
        <w:t xml:space="preserve"> με σκοπό την αποφυγή συγχρωτισμού και την προστασία της υγείας τόσο των ασφαλισμένων όσο και του ιδίου του προσωπικού.  </w:t>
      </w:r>
    </w:p>
    <w:p w:rsidR="00CB4B8E" w:rsidRPr="00540981" w:rsidRDefault="0047481E" w:rsidP="000539AC">
      <w:pPr>
        <w:jc w:val="both"/>
        <w:rPr>
          <w:rFonts w:cs="Calibri"/>
        </w:rPr>
      </w:pPr>
      <w:r w:rsidRPr="00540981">
        <w:rPr>
          <w:rFonts w:cs="Calibri"/>
          <w:b/>
        </w:rPr>
        <w:t>Στο πλαίσιο αυτό, η</w:t>
      </w:r>
      <w:r w:rsidR="00CB4B8E" w:rsidRPr="00540981">
        <w:rPr>
          <w:rFonts w:cs="Calibri"/>
          <w:b/>
        </w:rPr>
        <w:t xml:space="preserve"> προσέλευση των ασφαλισμένων μέχρι τις 30/11 είναι δυνατή μόνο κατόπιν ραντεβού και για τη διεκπεραίωση μόνο συναλλαγών επείγοντος χαρακτήρα</w:t>
      </w:r>
      <w:r w:rsidR="00CF70ED" w:rsidRPr="00540981">
        <w:rPr>
          <w:rFonts w:cs="Calibri"/>
          <w:b/>
        </w:rPr>
        <w:t xml:space="preserve">, </w:t>
      </w:r>
      <w:r w:rsidR="000539AC" w:rsidRPr="00540981">
        <w:rPr>
          <w:rFonts w:cs="Calibri"/>
          <w:b/>
        </w:rPr>
        <w:t>καθώς εκ περιτροπής μέρος του προσωπικού προσέρχεται</w:t>
      </w:r>
      <w:r w:rsidRPr="00540981">
        <w:rPr>
          <w:rFonts w:cs="Calibri"/>
          <w:b/>
        </w:rPr>
        <w:t xml:space="preserve"> στα υποκαταστήματα</w:t>
      </w:r>
      <w:r w:rsidR="000539AC" w:rsidRPr="00540981">
        <w:rPr>
          <w:rFonts w:cs="Calibri"/>
          <w:b/>
        </w:rPr>
        <w:t xml:space="preserve"> και το υπόλοιπο εργάζεται εξ αποστάσεως. Οι 21 συναλλαγές επείγοντος χαρακτήρα που εξυπηρετούνται μέχρι 30/11 αποτυπώνονται στο συνημμένο πίνακα Β</w:t>
      </w:r>
      <w:r w:rsidRPr="00540981">
        <w:rPr>
          <w:rFonts w:cs="Calibri"/>
          <w:b/>
        </w:rPr>
        <w:t>.</w:t>
      </w:r>
      <w:r w:rsidR="00CB4B8E" w:rsidRPr="00540981">
        <w:rPr>
          <w:rFonts w:cs="Calibri"/>
        </w:rPr>
        <w:t xml:space="preserve"> </w:t>
      </w:r>
    </w:p>
    <w:p w:rsidR="00CB4B8E" w:rsidRPr="00540981" w:rsidRDefault="00CB4B8E" w:rsidP="000539AC">
      <w:pPr>
        <w:jc w:val="both"/>
        <w:rPr>
          <w:rFonts w:eastAsia="Times New Roman" w:cs="Calibri"/>
          <w:color w:val="5E5E5E"/>
          <w:lang w:eastAsia="el-GR"/>
        </w:rPr>
      </w:pPr>
      <w:r w:rsidRPr="00540981">
        <w:rPr>
          <w:rFonts w:cs="Calibri"/>
        </w:rPr>
        <w:t>Οι συναλλασσόμενοι μπορούν μέσω της εθνικής δικτυακής πύλης (</w:t>
      </w:r>
      <w:r w:rsidRPr="00540981">
        <w:rPr>
          <w:rFonts w:cs="Calibri"/>
          <w:lang w:val="en-US"/>
        </w:rPr>
        <w:t>gov</w:t>
      </w:r>
      <w:r w:rsidRPr="00540981">
        <w:rPr>
          <w:rFonts w:cs="Calibri"/>
        </w:rPr>
        <w:t>.</w:t>
      </w:r>
      <w:r w:rsidRPr="00540981">
        <w:rPr>
          <w:rFonts w:cs="Calibri"/>
          <w:lang w:val="en-US"/>
        </w:rPr>
        <w:t>gr</w:t>
      </w:r>
      <w:r w:rsidRPr="00540981">
        <w:rPr>
          <w:rFonts w:cs="Calibri"/>
        </w:rPr>
        <w:t xml:space="preserve">) ή του δικτυακού τόπου της υπηρεσίας </w:t>
      </w:r>
      <w:hyperlink r:id="rId10" w:history="1">
        <w:r w:rsidR="000539AC" w:rsidRPr="00540981">
          <w:rPr>
            <w:rStyle w:val="-"/>
            <w:rFonts w:cs="Calibri"/>
          </w:rPr>
          <w:t>www.efka.gov.gr/rv</w:t>
        </w:r>
      </w:hyperlink>
      <w:hyperlink r:id="rId11" w:history="1">
        <w:r w:rsidRPr="00540981">
          <w:rPr>
            <w:rStyle w:val="-"/>
            <w:rFonts w:cs="Calibri"/>
          </w:rPr>
          <w:t>,</w:t>
        </w:r>
      </w:hyperlink>
      <w:r w:rsidRPr="00540981">
        <w:rPr>
          <w:rFonts w:cs="Calibri"/>
        </w:rPr>
        <w:t xml:space="preserve"> να εισέλθουν με τους κωδικούς </w:t>
      </w:r>
      <w:r w:rsidRPr="00540981">
        <w:rPr>
          <w:rFonts w:cs="Calibri"/>
          <w:lang w:val="en-US"/>
        </w:rPr>
        <w:t>Taxis</w:t>
      </w:r>
      <w:r w:rsidRPr="00540981">
        <w:rPr>
          <w:rFonts w:cs="Calibri"/>
        </w:rPr>
        <w:t xml:space="preserve"> στην ολοκληρωμένη πλατφόρμα εξυπηρέτησης</w:t>
      </w:r>
      <w:r w:rsidR="000539AC" w:rsidRPr="00540981">
        <w:rPr>
          <w:rFonts w:cs="Calibri"/>
        </w:rPr>
        <w:t xml:space="preserve"> και είτε να υποβάλλουν ηλεκτρονικά το αίτημά τους για να εξυπηρετηθούν εξ’</w:t>
      </w:r>
      <w:r w:rsidR="0047481E" w:rsidRPr="00540981">
        <w:rPr>
          <w:rFonts w:cs="Calibri"/>
        </w:rPr>
        <w:t xml:space="preserve"> </w:t>
      </w:r>
      <w:r w:rsidR="000539AC" w:rsidRPr="00540981">
        <w:rPr>
          <w:rFonts w:cs="Calibri"/>
        </w:rPr>
        <w:t xml:space="preserve">αποστάσεως, είτε </w:t>
      </w:r>
      <w:r w:rsidRPr="00540981">
        <w:rPr>
          <w:rFonts w:cs="Calibri"/>
        </w:rPr>
        <w:t xml:space="preserve">να προγραμματίσουν ραντεβού εφόσον το αίτημα είναι επείγον και </w:t>
      </w:r>
      <w:r w:rsidR="0047481E" w:rsidRPr="00540981">
        <w:rPr>
          <w:rFonts w:cs="Calibri"/>
        </w:rPr>
        <w:t xml:space="preserve">περιλαμβάνεται στον πίνακα Β. </w:t>
      </w:r>
    </w:p>
    <w:p w:rsidR="00CB4B8E" w:rsidRPr="00540981" w:rsidRDefault="00CB4B8E" w:rsidP="00CB4B8E">
      <w:pPr>
        <w:jc w:val="both"/>
        <w:rPr>
          <w:rFonts w:eastAsia="Times New Roman" w:cs="Calibri"/>
          <w:color w:val="000000"/>
          <w:lang w:eastAsia="el-GR"/>
        </w:rPr>
      </w:pPr>
      <w:r w:rsidRPr="00540981">
        <w:rPr>
          <w:rFonts w:eastAsia="Times New Roman" w:cs="Calibri"/>
          <w:color w:val="000000"/>
          <w:lang w:eastAsia="el-GR"/>
        </w:rPr>
        <w:t xml:space="preserve">Με συναίσθηση της </w:t>
      </w:r>
      <w:r w:rsidRPr="00540981">
        <w:rPr>
          <w:rFonts w:eastAsia="Times New Roman" w:cs="Calibri"/>
          <w:b/>
          <w:color w:val="000000"/>
          <w:lang w:eastAsia="el-GR"/>
        </w:rPr>
        <w:t>ευθύνης</w:t>
      </w:r>
      <w:r w:rsidRPr="00540981">
        <w:rPr>
          <w:rFonts w:eastAsia="Times New Roman" w:cs="Calibri"/>
          <w:color w:val="000000"/>
          <w:lang w:eastAsia="el-GR"/>
        </w:rPr>
        <w:t xml:space="preserve"> του απέναντι στους πολίτες</w:t>
      </w:r>
      <w:r w:rsidRPr="00540981">
        <w:rPr>
          <w:rFonts w:eastAsia="Times New Roman" w:cs="Calibri"/>
          <w:b/>
          <w:color w:val="000000"/>
          <w:lang w:eastAsia="el-GR"/>
        </w:rPr>
        <w:t xml:space="preserve">, ο </w:t>
      </w:r>
      <w:r w:rsidRPr="00540981">
        <w:rPr>
          <w:rFonts w:eastAsia="Times New Roman" w:cs="Calibri"/>
          <w:b/>
          <w:color w:val="000000"/>
          <w:lang w:val="en-US" w:eastAsia="el-GR"/>
        </w:rPr>
        <w:t>e</w:t>
      </w:r>
      <w:r w:rsidRPr="00540981">
        <w:rPr>
          <w:rFonts w:eastAsia="Times New Roman" w:cs="Calibri"/>
          <w:b/>
          <w:color w:val="000000"/>
          <w:lang w:eastAsia="el-GR"/>
        </w:rPr>
        <w:t xml:space="preserve">-ΕΦΚΑ αξιοποιεί στο έπακρο </w:t>
      </w:r>
      <w:r w:rsidRPr="00540981">
        <w:rPr>
          <w:rFonts w:eastAsia="Times New Roman" w:cs="Calibri"/>
          <w:color w:val="000000"/>
          <w:lang w:eastAsia="el-GR"/>
        </w:rPr>
        <w:t xml:space="preserve">τις δυνατότητες της τεχνολογίας, ώστε </w:t>
      </w:r>
      <w:r w:rsidR="0047481E" w:rsidRPr="00540981">
        <w:rPr>
          <w:rFonts w:eastAsia="Times New Roman" w:cs="Calibri"/>
          <w:color w:val="000000"/>
          <w:lang w:eastAsia="el-GR"/>
        </w:rPr>
        <w:t xml:space="preserve">με όρους ασφάλειας </w:t>
      </w:r>
      <w:r w:rsidRPr="00540981">
        <w:rPr>
          <w:rFonts w:eastAsia="Times New Roman" w:cs="Calibri"/>
          <w:color w:val="000000"/>
          <w:lang w:eastAsia="el-GR"/>
        </w:rPr>
        <w:t xml:space="preserve">να καλυφθούν </w:t>
      </w:r>
      <w:r w:rsidR="00300514" w:rsidRPr="00540981">
        <w:rPr>
          <w:rFonts w:eastAsia="Times New Roman" w:cs="Calibri"/>
          <w:color w:val="000000"/>
          <w:lang w:eastAsia="el-GR"/>
        </w:rPr>
        <w:t xml:space="preserve">αρχικά </w:t>
      </w:r>
      <w:r w:rsidRPr="00540981">
        <w:rPr>
          <w:rFonts w:eastAsia="Times New Roman" w:cs="Calibri"/>
          <w:color w:val="000000"/>
          <w:lang w:eastAsia="el-GR"/>
        </w:rPr>
        <w:t>όλες οι επείγουσες ανάγκες των ασφαλισμένων και ακολούθως το μέγιστο δυνατό ποσοστό των λοιπών αιτημάτων</w:t>
      </w:r>
      <w:r w:rsidR="0047481E" w:rsidRPr="00540981">
        <w:rPr>
          <w:rFonts w:eastAsia="Times New Roman" w:cs="Calibri"/>
          <w:color w:val="000000"/>
          <w:lang w:eastAsia="el-GR"/>
        </w:rPr>
        <w:t xml:space="preserve">. Είμαστε βέβαιοι ότι οι ασφαλισμένοι </w:t>
      </w:r>
      <w:r w:rsidR="0047481E" w:rsidRPr="00540981">
        <w:rPr>
          <w:rFonts w:eastAsia="Times New Roman" w:cs="Calibri"/>
          <w:b/>
          <w:color w:val="000000"/>
          <w:lang w:eastAsia="el-GR"/>
        </w:rPr>
        <w:t>θα</w:t>
      </w:r>
      <w:r w:rsidRPr="00540981">
        <w:rPr>
          <w:rFonts w:eastAsia="Times New Roman" w:cs="Calibri"/>
          <w:b/>
          <w:color w:val="000000"/>
          <w:lang w:eastAsia="el-GR"/>
        </w:rPr>
        <w:t xml:space="preserve"> σταθούν αρωγοί σε αυτή την προσπάθεια</w:t>
      </w:r>
      <w:r w:rsidRPr="00540981">
        <w:rPr>
          <w:rFonts w:eastAsia="Times New Roman" w:cs="Calibri"/>
          <w:color w:val="000000"/>
          <w:lang w:eastAsia="el-GR"/>
        </w:rPr>
        <w:t xml:space="preserve">, μέρος της εθνικής προσπάθειας που η χώρα και η κοινωνία καταβάλλει. </w:t>
      </w:r>
    </w:p>
    <w:p w:rsidR="00ED7ED7" w:rsidRPr="002017C7" w:rsidRDefault="002017C7" w:rsidP="007B2613">
      <w:pPr>
        <w:jc w:val="right"/>
        <w:rPr>
          <w:rFonts w:ascii="Cambria" w:hAnsi="Cambria"/>
          <w:bCs/>
          <w:sz w:val="20"/>
          <w:szCs w:val="20"/>
        </w:rPr>
      </w:pPr>
      <w:r w:rsidRPr="002017C7">
        <w:rPr>
          <w:rFonts w:eastAsia="Times New Roman" w:cs="Calibri"/>
          <w:bCs/>
          <w:color w:val="000000"/>
          <w:lang w:eastAsia="el-GR"/>
        </w:rPr>
        <w:lastRenderedPageBreak/>
        <w:t xml:space="preserve">Από τη Διοίκηση του </w:t>
      </w:r>
      <w:r w:rsidRPr="002017C7">
        <w:rPr>
          <w:rFonts w:eastAsia="Times New Roman" w:cs="Calibri"/>
          <w:bCs/>
          <w:color w:val="000000"/>
          <w:lang w:val="en-US" w:eastAsia="el-GR"/>
        </w:rPr>
        <w:t>e</w:t>
      </w:r>
      <w:r w:rsidRPr="002017C7">
        <w:rPr>
          <w:rFonts w:eastAsia="Times New Roman" w:cs="Calibri"/>
          <w:bCs/>
          <w:color w:val="000000"/>
          <w:lang w:eastAsia="el-GR"/>
        </w:rPr>
        <w:t>-</w:t>
      </w:r>
      <w:r w:rsidRPr="002017C7">
        <w:rPr>
          <w:rFonts w:eastAsia="Times New Roman" w:cs="Calibri"/>
          <w:bCs/>
          <w:color w:val="000000"/>
          <w:lang w:val="en-US" w:eastAsia="el-GR"/>
        </w:rPr>
        <w:t>E</w:t>
      </w:r>
      <w:r w:rsidRPr="002017C7">
        <w:rPr>
          <w:rFonts w:eastAsia="Times New Roman" w:cs="Calibri"/>
          <w:bCs/>
          <w:color w:val="000000"/>
          <w:lang w:eastAsia="el-GR"/>
        </w:rPr>
        <w:t>ΦΚΑ</w:t>
      </w:r>
    </w:p>
    <w:p w:rsidR="00020F01" w:rsidRPr="00540981" w:rsidRDefault="0047481E" w:rsidP="00020F01">
      <w:pPr>
        <w:jc w:val="both"/>
        <w:rPr>
          <w:rFonts w:eastAsia="Times New Roman" w:cs="Calibri"/>
          <w:color w:val="000000"/>
          <w:lang w:eastAsia="el-GR"/>
        </w:rPr>
      </w:pPr>
      <w:r>
        <w:rPr>
          <w:rFonts w:ascii="Cambria" w:hAnsi="Cambria"/>
          <w:b/>
          <w:sz w:val="20"/>
          <w:szCs w:val="20"/>
        </w:rPr>
        <w:br w:type="page"/>
      </w:r>
      <w:r w:rsidR="007B2613" w:rsidRPr="00540981">
        <w:rPr>
          <w:rFonts w:eastAsia="Times New Roman" w:cs="Calibri"/>
          <w:b/>
          <w:bCs/>
          <w:color w:val="000000"/>
          <w:u w:val="single"/>
          <w:lang w:eastAsia="el-GR"/>
        </w:rPr>
        <w:lastRenderedPageBreak/>
        <w:t xml:space="preserve">Πίνακας  </w:t>
      </w:r>
      <w:r w:rsidR="00097680" w:rsidRPr="00540981">
        <w:rPr>
          <w:rFonts w:eastAsia="Times New Roman" w:cs="Calibri"/>
          <w:b/>
          <w:bCs/>
          <w:color w:val="000000"/>
          <w:u w:val="single"/>
          <w:lang w:eastAsia="el-GR"/>
        </w:rPr>
        <w:t>Α</w:t>
      </w:r>
      <w:r w:rsidR="00020F01" w:rsidRPr="00540981">
        <w:rPr>
          <w:rFonts w:eastAsia="Times New Roman" w:cs="Calibri"/>
          <w:b/>
          <w:bCs/>
          <w:color w:val="000000"/>
          <w:u w:val="single"/>
          <w:lang w:eastAsia="el-GR"/>
        </w:rPr>
        <w:t>:</w:t>
      </w:r>
      <w:r w:rsidR="007B2613" w:rsidRPr="00540981">
        <w:rPr>
          <w:rFonts w:eastAsia="Times New Roman" w:cs="Calibri"/>
          <w:b/>
          <w:bCs/>
          <w:color w:val="000000"/>
          <w:lang w:eastAsia="el-GR"/>
        </w:rPr>
        <w:t xml:space="preserve"> </w:t>
      </w:r>
      <w:r w:rsidR="007B2613" w:rsidRPr="00540981">
        <w:rPr>
          <w:rFonts w:eastAsia="Times New Roman" w:cs="Calibri"/>
          <w:color w:val="000000"/>
          <w:lang w:eastAsia="el-GR"/>
        </w:rPr>
        <w:t xml:space="preserve">  Νέες Ηλεκτρονικές Υπηρεσίες Ασφ</w:t>
      </w:r>
      <w:r w:rsidR="00020F01" w:rsidRPr="00540981">
        <w:rPr>
          <w:rFonts w:eastAsia="Times New Roman" w:cs="Calibri"/>
          <w:color w:val="000000"/>
          <w:lang w:eastAsia="el-GR"/>
        </w:rPr>
        <w:t>α</w:t>
      </w:r>
      <w:r w:rsidR="007B2613" w:rsidRPr="00540981">
        <w:rPr>
          <w:rFonts w:eastAsia="Times New Roman" w:cs="Calibri"/>
          <w:color w:val="000000"/>
          <w:lang w:eastAsia="el-GR"/>
        </w:rPr>
        <w:t>λι</w:t>
      </w:r>
      <w:r w:rsidR="00020F01" w:rsidRPr="00540981">
        <w:rPr>
          <w:rFonts w:eastAsia="Times New Roman" w:cs="Calibri"/>
          <w:color w:val="000000"/>
          <w:lang w:eastAsia="el-GR"/>
        </w:rPr>
        <w:t>σ</w:t>
      </w:r>
      <w:r w:rsidR="007B2613" w:rsidRPr="00540981">
        <w:rPr>
          <w:rFonts w:eastAsia="Times New Roman" w:cs="Calibri"/>
          <w:color w:val="000000"/>
          <w:lang w:eastAsia="el-GR"/>
        </w:rPr>
        <w:t xml:space="preserve">μένων </w:t>
      </w:r>
    </w:p>
    <w:tbl>
      <w:tblPr>
        <w:tblW w:w="9267" w:type="dxa"/>
        <w:tblInd w:w="113" w:type="dxa"/>
        <w:tblLook w:val="04A0"/>
      </w:tblPr>
      <w:tblGrid>
        <w:gridCol w:w="5098"/>
        <w:gridCol w:w="1476"/>
        <w:gridCol w:w="1276"/>
        <w:gridCol w:w="1417"/>
      </w:tblGrid>
      <w:tr w:rsidR="00097680" w:rsidRPr="00097680" w:rsidTr="00097680">
        <w:trPr>
          <w:trHeight w:val="290"/>
        </w:trPr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97680" w:rsidRPr="00097680" w:rsidRDefault="00097680" w:rsidP="0009768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el-GR"/>
              </w:rPr>
            </w:pPr>
            <w:r w:rsidRPr="00097680">
              <w:rPr>
                <w:rFonts w:eastAsia="Times New Roman" w:cs="Calibri"/>
                <w:b/>
                <w:bCs/>
                <w:lang w:eastAsia="el-GR"/>
              </w:rPr>
              <w:t>ΗΛΕΚΤΡΟΝΙΚΗ ΥΠΗΡΕΣΙΑ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el-GR"/>
              </w:rPr>
            </w:pPr>
            <w:r w:rsidRPr="00097680">
              <w:rPr>
                <w:rFonts w:eastAsia="Times New Roman" w:cs="Calibri"/>
                <w:b/>
                <w:bCs/>
                <w:lang w:eastAsia="el-GR"/>
              </w:rPr>
              <w:t>Έναρξη Λειτουργίας Υπηρεσίας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el-GR"/>
              </w:rPr>
            </w:pPr>
            <w:r w:rsidRPr="00097680">
              <w:rPr>
                <w:rFonts w:eastAsia="Times New Roman" w:cs="Calibri"/>
                <w:b/>
                <w:bCs/>
                <w:lang w:eastAsia="el-GR"/>
              </w:rPr>
              <w:t>Ηλεκτρονικές Συναλλαγές</w:t>
            </w:r>
          </w:p>
        </w:tc>
      </w:tr>
      <w:tr w:rsidR="00097680" w:rsidRPr="00097680" w:rsidTr="00097680">
        <w:trPr>
          <w:trHeight w:val="580"/>
        </w:trPr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680" w:rsidRPr="00097680" w:rsidRDefault="00097680" w:rsidP="00097680">
            <w:pPr>
              <w:spacing w:after="0" w:line="240" w:lineRule="auto"/>
              <w:rPr>
                <w:rFonts w:eastAsia="Times New Roman" w:cs="Calibri"/>
                <w:b/>
                <w:bCs/>
                <w:lang w:eastAsia="el-GR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680" w:rsidRPr="00097680" w:rsidRDefault="00097680" w:rsidP="00097680">
            <w:pPr>
              <w:spacing w:after="0" w:line="240" w:lineRule="auto"/>
              <w:rPr>
                <w:rFonts w:eastAsia="Times New Roman" w:cs="Calibri"/>
                <w:b/>
                <w:bCs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97680" w:rsidRPr="00097680" w:rsidRDefault="00097680" w:rsidP="0009768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el-GR"/>
              </w:rPr>
            </w:pPr>
            <w:r w:rsidRPr="00097680">
              <w:rPr>
                <w:rFonts w:eastAsia="Times New Roman" w:cs="Calibri"/>
                <w:b/>
                <w:bCs/>
                <w:lang w:eastAsia="el-GR"/>
              </w:rPr>
              <w:t>Οκτ-20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el-GR"/>
              </w:rPr>
            </w:pPr>
            <w:r w:rsidRPr="00097680">
              <w:rPr>
                <w:rFonts w:eastAsia="Times New Roman" w:cs="Calibri"/>
                <w:b/>
                <w:bCs/>
                <w:lang w:eastAsia="el-GR"/>
              </w:rPr>
              <w:t>Από έναρξη Υπηρεσίας</w:t>
            </w:r>
          </w:p>
        </w:tc>
      </w:tr>
      <w:tr w:rsidR="00097680" w:rsidRPr="00097680" w:rsidTr="00097680">
        <w:trPr>
          <w:trHeight w:val="29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680" w:rsidRPr="00097680" w:rsidRDefault="00097680" w:rsidP="00097680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 xml:space="preserve">1. Ευρωπαϊκή Κάρτα Ασφάλισης Ασθενείας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16/3/2020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8.601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52.542</w:t>
            </w:r>
          </w:p>
        </w:tc>
      </w:tr>
      <w:tr w:rsidR="00097680" w:rsidRPr="00097680" w:rsidTr="00097680">
        <w:trPr>
          <w:trHeight w:val="29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680" w:rsidRPr="00097680" w:rsidRDefault="00097680" w:rsidP="00097680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2. Ασφαλιστική  Ενημερότητα Μη Μισθωτών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15/5/2020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82.214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430.449</w:t>
            </w:r>
          </w:p>
        </w:tc>
      </w:tr>
      <w:tr w:rsidR="00097680" w:rsidRPr="00097680" w:rsidTr="00097680">
        <w:trPr>
          <w:trHeight w:val="29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680" w:rsidRPr="00097680" w:rsidRDefault="00097680" w:rsidP="00097680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 xml:space="preserve">5. Βεβαίωση Προϋπηρεσίας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26/6/2020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84.287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367.567</w:t>
            </w:r>
          </w:p>
        </w:tc>
      </w:tr>
      <w:tr w:rsidR="00097680" w:rsidRPr="00097680" w:rsidTr="00097680">
        <w:trPr>
          <w:trHeight w:val="29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680" w:rsidRPr="00097680" w:rsidRDefault="00097680" w:rsidP="00097680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3.Εξοδα κηδείας Συνταξιούχου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17/7/2020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8.818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34.403</w:t>
            </w:r>
          </w:p>
        </w:tc>
      </w:tr>
      <w:tr w:rsidR="00097680" w:rsidRPr="00097680" w:rsidTr="00097680">
        <w:trPr>
          <w:trHeight w:val="34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680" w:rsidRPr="00097680" w:rsidRDefault="00097680" w:rsidP="00097680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 xml:space="preserve">4. Βεβαίωση Απογραφής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14/9/2020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30.493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46.986</w:t>
            </w:r>
          </w:p>
        </w:tc>
      </w:tr>
      <w:tr w:rsidR="00097680" w:rsidRPr="00097680" w:rsidTr="00097680">
        <w:trPr>
          <w:trHeight w:val="34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680" w:rsidRPr="00097680" w:rsidRDefault="00097680" w:rsidP="00097680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 xml:space="preserve">6. </w:t>
            </w:r>
            <w:r>
              <w:rPr>
                <w:rFonts w:eastAsia="Times New Roman" w:cs="Calibri"/>
                <w:color w:val="000000"/>
                <w:lang w:eastAsia="el-GR"/>
              </w:rPr>
              <w:t>Έ</w:t>
            </w:r>
            <w:r w:rsidRPr="00097680">
              <w:rPr>
                <w:rFonts w:eastAsia="Times New Roman" w:cs="Calibri"/>
                <w:color w:val="000000"/>
                <w:lang w:eastAsia="el-GR"/>
              </w:rPr>
              <w:t>ναρξη/Μεταβολή/Λήξη Ασφάλισης Μη Μισθωτών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19/10/2020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F7055B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2.553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color w:val="000000"/>
                <w:lang w:eastAsia="el-GR"/>
              </w:rPr>
              <w:t>7.143</w:t>
            </w:r>
          </w:p>
        </w:tc>
      </w:tr>
      <w:tr w:rsidR="00097680" w:rsidRPr="00097680" w:rsidTr="00097680">
        <w:trPr>
          <w:trHeight w:val="290"/>
        </w:trPr>
        <w:tc>
          <w:tcPr>
            <w:tcW w:w="6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97680" w:rsidRPr="00097680" w:rsidRDefault="00097680" w:rsidP="0009768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b/>
                <w:bCs/>
                <w:color w:val="000000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F7055B" w:rsidP="0009768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216.966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680" w:rsidRPr="00097680" w:rsidRDefault="00097680" w:rsidP="0009768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 w:rsidRPr="00097680">
              <w:rPr>
                <w:rFonts w:eastAsia="Times New Roman" w:cs="Calibri"/>
                <w:b/>
                <w:bCs/>
                <w:color w:val="000000"/>
                <w:lang w:eastAsia="el-GR"/>
              </w:rPr>
              <w:t>939.090</w:t>
            </w:r>
          </w:p>
        </w:tc>
      </w:tr>
    </w:tbl>
    <w:p w:rsidR="006358E3" w:rsidRPr="00540981" w:rsidRDefault="006358E3" w:rsidP="00020F01">
      <w:pPr>
        <w:jc w:val="both"/>
        <w:rPr>
          <w:rFonts w:eastAsia="Times New Roman" w:cs="Calibri"/>
          <w:color w:val="000000"/>
          <w:lang w:eastAsia="el-GR"/>
        </w:rPr>
      </w:pPr>
    </w:p>
    <w:p w:rsidR="00020F01" w:rsidRDefault="00020F01" w:rsidP="007B2613">
      <w:pPr>
        <w:rPr>
          <w:rFonts w:ascii="Cambria" w:hAnsi="Cambria"/>
          <w:bCs/>
          <w:sz w:val="20"/>
          <w:szCs w:val="20"/>
        </w:rPr>
      </w:pPr>
    </w:p>
    <w:p w:rsidR="00020F01" w:rsidRDefault="00020F01" w:rsidP="007B2613">
      <w:pPr>
        <w:rPr>
          <w:rFonts w:ascii="Cambria" w:hAnsi="Cambria"/>
          <w:b/>
          <w:sz w:val="20"/>
          <w:szCs w:val="20"/>
        </w:rPr>
      </w:pPr>
    </w:p>
    <w:p w:rsidR="002017C7" w:rsidRPr="00540981" w:rsidRDefault="0047481E" w:rsidP="007B2613">
      <w:pPr>
        <w:rPr>
          <w:rFonts w:cs="Calibri"/>
          <w:bCs/>
        </w:rPr>
      </w:pPr>
      <w:r>
        <w:rPr>
          <w:rFonts w:ascii="Cambria" w:hAnsi="Cambria"/>
          <w:b/>
          <w:sz w:val="20"/>
          <w:szCs w:val="20"/>
        </w:rPr>
        <w:br w:type="page"/>
      </w:r>
      <w:r w:rsidRPr="00540981">
        <w:rPr>
          <w:rFonts w:cs="Calibri"/>
          <w:b/>
        </w:rPr>
        <w:lastRenderedPageBreak/>
        <w:t xml:space="preserve">Πίνακας Β: </w:t>
      </w:r>
      <w:r w:rsidRPr="00540981">
        <w:rPr>
          <w:rFonts w:cs="Calibri"/>
          <w:bCs/>
        </w:rPr>
        <w:t>Συναλλαγές επείγοντος χαρακτήρα που δύνανται να εξυπηρετούνται μέχρι 30/11 με ραντεβού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6912"/>
      </w:tblGrid>
      <w:tr w:rsidR="002017C7" w:rsidRPr="00540981" w:rsidTr="00540981">
        <w:tc>
          <w:tcPr>
            <w:tcW w:w="2376" w:type="dxa"/>
            <w:shd w:val="clear" w:color="auto" w:fill="auto"/>
            <w:vAlign w:val="bottom"/>
          </w:tcPr>
          <w:p w:rsidR="002017C7" w:rsidRPr="00540981" w:rsidRDefault="002017C7" w:rsidP="00540981">
            <w:pPr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540981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ΚΑΤΗΓΟΡΙΑ ΑΙΤΗΜΑΤΟΣ</w:t>
            </w:r>
          </w:p>
        </w:tc>
        <w:tc>
          <w:tcPr>
            <w:tcW w:w="6912" w:type="dxa"/>
            <w:shd w:val="clear" w:color="auto" w:fill="auto"/>
          </w:tcPr>
          <w:p w:rsidR="002017C7" w:rsidRPr="00540981" w:rsidRDefault="002017C7" w:rsidP="00540981">
            <w:pPr>
              <w:jc w:val="both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  <w:tr w:rsidR="002017C7" w:rsidRPr="00540981" w:rsidTr="00540981">
        <w:tc>
          <w:tcPr>
            <w:tcW w:w="2376" w:type="dxa"/>
            <w:shd w:val="clear" w:color="auto" w:fill="auto"/>
            <w:vAlign w:val="bottom"/>
          </w:tcPr>
          <w:p w:rsidR="002017C7" w:rsidRPr="00540981" w:rsidRDefault="002017C7" w:rsidP="00540981">
            <w:pPr>
              <w:jc w:val="both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Έσοδα-Ασφάλιση</w:t>
            </w:r>
          </w:p>
          <w:p w:rsidR="002017C7" w:rsidRPr="00540981" w:rsidRDefault="002017C7" w:rsidP="00540981">
            <w:pPr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2017C7" w:rsidRPr="00540981" w:rsidRDefault="002017C7" w:rsidP="00540981">
            <w:pPr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2017C7" w:rsidRPr="00540981" w:rsidRDefault="002017C7" w:rsidP="00540981">
            <w:pPr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2017C7" w:rsidRPr="00540981" w:rsidRDefault="002017C7" w:rsidP="00540981">
            <w:pPr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2017C7" w:rsidRPr="00540981" w:rsidRDefault="002017C7" w:rsidP="00540981">
            <w:pPr>
              <w:jc w:val="both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6912" w:type="dxa"/>
            <w:shd w:val="clear" w:color="auto" w:fill="auto"/>
            <w:vAlign w:val="bottom"/>
          </w:tcPr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>1. Υπαγωγή στην Ασφάλιση μη Μισθωτού</w:t>
            </w: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 xml:space="preserve">2. Αίτηση-Δήλωση Απογραφής Εργοδότη </w:t>
            </w: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 xml:space="preserve">3. Ασφαλιστική Ενημερότητα </w:t>
            </w: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>4. Βεβαίωση Ασφάλισης</w:t>
            </w: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>5. Εισφορές Προαιρετικής Ασφάλισης</w:t>
            </w: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>6.Υποβολή στοιχείων μεταβολών υπευθύνων Νομικών Προσώπων</w:t>
            </w:r>
          </w:p>
          <w:p w:rsidR="002017C7" w:rsidRPr="00540981" w:rsidRDefault="002017C7" w:rsidP="00540981">
            <w:pPr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>7. Απογραφή Οικοδομικού έργου</w:t>
            </w:r>
          </w:p>
        </w:tc>
      </w:tr>
      <w:tr w:rsidR="002017C7" w:rsidRPr="00540981" w:rsidTr="00540981">
        <w:tc>
          <w:tcPr>
            <w:tcW w:w="2376" w:type="dxa"/>
            <w:shd w:val="clear" w:color="auto" w:fill="auto"/>
            <w:vAlign w:val="bottom"/>
          </w:tcPr>
          <w:p w:rsidR="002017C7" w:rsidRPr="00540981" w:rsidRDefault="002017C7" w:rsidP="00540981">
            <w:pPr>
              <w:jc w:val="both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ΚΕΑΟ</w:t>
            </w: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6912" w:type="dxa"/>
            <w:shd w:val="clear" w:color="auto" w:fill="auto"/>
            <w:vAlign w:val="bottom"/>
          </w:tcPr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 xml:space="preserve">8. Υπηρεσιακό Σημείωμα για Μεταβίβαση </w:t>
            </w: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 xml:space="preserve">9. Ρύθμιση Οφειλών Υπευθύνου Επιχειρήσεως </w:t>
            </w: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 xml:space="preserve">10. Άρση Κατάσχεσης </w:t>
            </w: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>11. Ρύθμιση οφειλών κληρονόμου</w:t>
            </w:r>
          </w:p>
        </w:tc>
      </w:tr>
      <w:tr w:rsidR="002017C7" w:rsidRPr="00540981" w:rsidTr="00540981">
        <w:tc>
          <w:tcPr>
            <w:tcW w:w="2376" w:type="dxa"/>
            <w:shd w:val="clear" w:color="auto" w:fill="auto"/>
            <w:vAlign w:val="bottom"/>
          </w:tcPr>
          <w:p w:rsidR="002017C7" w:rsidRPr="00540981" w:rsidRDefault="002017C7" w:rsidP="00540981">
            <w:pPr>
              <w:jc w:val="both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Μητρώο</w:t>
            </w: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6912" w:type="dxa"/>
            <w:shd w:val="clear" w:color="auto" w:fill="auto"/>
            <w:vAlign w:val="bottom"/>
          </w:tcPr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>12. Απόδοση ΑΜΚΑ</w:t>
            </w: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>13. Απογραφή Ασφαλισμένου/έμμεσου μέλους</w:t>
            </w: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>14.Ασφαλιστική Ικανότητα</w:t>
            </w:r>
          </w:p>
        </w:tc>
      </w:tr>
      <w:tr w:rsidR="002017C7" w:rsidRPr="00540981" w:rsidTr="00540981">
        <w:tc>
          <w:tcPr>
            <w:tcW w:w="2376" w:type="dxa"/>
            <w:shd w:val="clear" w:color="auto" w:fill="auto"/>
            <w:vAlign w:val="bottom"/>
          </w:tcPr>
          <w:p w:rsidR="002017C7" w:rsidRPr="00540981" w:rsidRDefault="002017C7" w:rsidP="00540981">
            <w:pPr>
              <w:jc w:val="both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Παροχές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>15. Επίδομα Ασθενείας</w:t>
            </w: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>16.Επίδομα Μητρότητας</w:t>
            </w:r>
          </w:p>
        </w:tc>
      </w:tr>
      <w:tr w:rsidR="002017C7" w:rsidRPr="00540981" w:rsidTr="00540981">
        <w:tc>
          <w:tcPr>
            <w:tcW w:w="2376" w:type="dxa"/>
            <w:shd w:val="clear" w:color="auto" w:fill="auto"/>
            <w:vAlign w:val="bottom"/>
          </w:tcPr>
          <w:p w:rsidR="002017C7" w:rsidRPr="00540981" w:rsidRDefault="002017C7" w:rsidP="00540981">
            <w:pPr>
              <w:jc w:val="both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Γραμματεία Συντάξεων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>17.Αίτημα Τροποποίησης/Υποβολής</w:t>
            </w:r>
          </w:p>
        </w:tc>
      </w:tr>
      <w:tr w:rsidR="002017C7" w:rsidRPr="00540981" w:rsidTr="00540981">
        <w:tc>
          <w:tcPr>
            <w:tcW w:w="2376" w:type="dxa"/>
            <w:shd w:val="clear" w:color="auto" w:fill="auto"/>
            <w:vAlign w:val="bottom"/>
          </w:tcPr>
          <w:p w:rsidR="002017C7" w:rsidRPr="00540981" w:rsidRDefault="002017C7" w:rsidP="00540981">
            <w:pPr>
              <w:jc w:val="both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Πληρωμές Συντάξεων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>18. Αναγγελία/Διακοπή εργασίας</w:t>
            </w:r>
          </w:p>
        </w:tc>
      </w:tr>
      <w:tr w:rsidR="002017C7" w:rsidRPr="00540981" w:rsidTr="00540981">
        <w:tc>
          <w:tcPr>
            <w:tcW w:w="2376" w:type="dxa"/>
            <w:shd w:val="clear" w:color="auto" w:fill="auto"/>
            <w:vAlign w:val="bottom"/>
          </w:tcPr>
          <w:p w:rsidR="002017C7" w:rsidRPr="00540981" w:rsidRDefault="002017C7" w:rsidP="00540981">
            <w:pPr>
              <w:jc w:val="both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ΚΕΠΑ</w:t>
            </w: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6912" w:type="dxa"/>
            <w:shd w:val="clear" w:color="auto" w:fill="auto"/>
            <w:vAlign w:val="bottom"/>
          </w:tcPr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>19. Υποβολή αιτήματος</w:t>
            </w: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 xml:space="preserve">20.Παραλαβή απόφασης </w:t>
            </w:r>
          </w:p>
          <w:p w:rsidR="002017C7" w:rsidRPr="00540981" w:rsidRDefault="002017C7" w:rsidP="00540981">
            <w:pPr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540981">
              <w:rPr>
                <w:rFonts w:eastAsia="Times New Roman" w:cs="Calibri"/>
                <w:sz w:val="20"/>
                <w:szCs w:val="20"/>
                <w:lang w:eastAsia="el-GR"/>
              </w:rPr>
              <w:t>21. Υποβολή ένστασης</w:t>
            </w:r>
          </w:p>
        </w:tc>
      </w:tr>
    </w:tbl>
    <w:p w:rsidR="00125388" w:rsidRDefault="00125388"/>
    <w:p w:rsidR="00ED7ED7" w:rsidRDefault="00ED7ED7" w:rsidP="00211499">
      <w:pPr>
        <w:jc w:val="both"/>
        <w:rPr>
          <w:rFonts w:eastAsia="Times New Roman" w:cs="Calibri"/>
          <w:color w:val="000000"/>
          <w:lang w:eastAsia="el-GR"/>
        </w:rPr>
      </w:pPr>
    </w:p>
    <w:p w:rsidR="00ED7ED7" w:rsidRPr="00ED7ED7" w:rsidRDefault="00ED7ED7" w:rsidP="00211499">
      <w:pPr>
        <w:jc w:val="both"/>
        <w:rPr>
          <w:rFonts w:eastAsia="Times New Roman" w:cs="Calibri"/>
          <w:b/>
          <w:color w:val="000000"/>
          <w:lang w:eastAsia="el-GR"/>
        </w:rPr>
      </w:pPr>
      <w:r>
        <w:rPr>
          <w:rFonts w:eastAsia="Times New Roman" w:cs="Calibri"/>
          <w:color w:val="000000"/>
          <w:lang w:eastAsia="el-GR"/>
        </w:rPr>
        <w:t xml:space="preserve">                                                                                                         </w:t>
      </w:r>
    </w:p>
    <w:sectPr w:rsidR="00ED7ED7" w:rsidRPr="00ED7ED7" w:rsidSect="0047481E">
      <w:footerReference w:type="default" r:id="rId12"/>
      <w:pgSz w:w="11906" w:h="16838"/>
      <w:pgMar w:top="1440" w:right="1558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0F8" w:rsidRDefault="00EF00F8" w:rsidP="00ED7ED7">
      <w:pPr>
        <w:spacing w:after="0" w:line="240" w:lineRule="auto"/>
      </w:pPr>
      <w:r>
        <w:separator/>
      </w:r>
    </w:p>
  </w:endnote>
  <w:endnote w:type="continuationSeparator" w:id="0">
    <w:p w:rsidR="00EF00F8" w:rsidRDefault="00EF00F8" w:rsidP="00ED7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ahoma-Bold">
    <w:altName w:val="Times New Roman"/>
    <w:charset w:val="A1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ED7" w:rsidRDefault="00ED7ED7">
    <w:pPr>
      <w:pStyle w:val="a5"/>
    </w:pPr>
    <w:r>
      <w:rPr>
        <w:noProof/>
        <w:lang w:eastAsia="zh-TW"/>
      </w:rPr>
      <w:pict>
        <v:group id="_x0000_s2049" style="position:absolute;margin-left:.5pt;margin-top:798.65pt;width:594.2pt;height:15pt;z-index:251657728;mso-width-percent:1000;mso-position-horizontal-relative:page;mso-position-vertical-relative:page;mso-width-percent:1000" coordorigin=",14970" coordsize="12255,300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10803;top:14982;width:659;height:288" filled="f" stroked="f">
            <v:textbox style="mso-next-textbox:#_x0000_s2050" inset="0,0,0,0">
              <w:txbxContent>
                <w:p w:rsidR="00ED7ED7" w:rsidRDefault="00ED7ED7">
                  <w:pPr>
                    <w:jc w:val="center"/>
                  </w:pPr>
                  <w:fldSimple w:instr=" PAGE    \* MERGEFORMAT ">
                    <w:r w:rsidR="00366ECE" w:rsidRPr="00366ECE">
                      <w:rPr>
                        <w:noProof/>
                        <w:color w:val="8C8C8C"/>
                      </w:rPr>
                      <w:t>1</w:t>
                    </w:r>
                  </w:fldSimple>
                </w:p>
              </w:txbxContent>
            </v:textbox>
          </v:shape>
          <v:group id="_x0000_s2051" style="position:absolute;top:14970;width:12255;height:230;flip:x" coordorigin="-8,14978" coordsize="12255,230"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2052" type="#_x0000_t34" style="position:absolute;left:-8;top:14978;width:1260;height:230;flip:y" o:connectortype="elbow" adj=",1024457,257" strokecolor="#a5a5a5"/>
            <v:shape id="_x0000_s2053" type="#_x0000_t34" style="position:absolute;left:1252;top:14978;width:10995;height:230;rotation:180" o:connectortype="elbow" adj="20904,-1024457,-24046" strokecolor="#a5a5a5"/>
          </v:group>
          <w10:wrap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0F8" w:rsidRDefault="00EF00F8" w:rsidP="00ED7ED7">
      <w:pPr>
        <w:spacing w:after="0" w:line="240" w:lineRule="auto"/>
      </w:pPr>
      <w:r>
        <w:separator/>
      </w:r>
    </w:p>
  </w:footnote>
  <w:footnote w:type="continuationSeparator" w:id="0">
    <w:p w:rsidR="00EF00F8" w:rsidRDefault="00EF00F8" w:rsidP="00ED7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F5F13"/>
    <w:multiLevelType w:val="hybridMultilevel"/>
    <w:tmpl w:val="578AB49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2"/>
      <o:rules v:ext="edit">
        <o:r id="V:Rule1" type="connector" idref="#_x0000_s2052"/>
        <o:r id="V:Rule2" type="connector" idref="#_x0000_s205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125388"/>
    <w:rsid w:val="00020F01"/>
    <w:rsid w:val="000539AC"/>
    <w:rsid w:val="00097680"/>
    <w:rsid w:val="00125388"/>
    <w:rsid w:val="002017C7"/>
    <w:rsid w:val="00211499"/>
    <w:rsid w:val="002B67FF"/>
    <w:rsid w:val="00300514"/>
    <w:rsid w:val="00366ECE"/>
    <w:rsid w:val="0041327B"/>
    <w:rsid w:val="004145F6"/>
    <w:rsid w:val="0047481E"/>
    <w:rsid w:val="00540981"/>
    <w:rsid w:val="005D1253"/>
    <w:rsid w:val="006358E3"/>
    <w:rsid w:val="006B36C9"/>
    <w:rsid w:val="007B2613"/>
    <w:rsid w:val="007F6975"/>
    <w:rsid w:val="008276B4"/>
    <w:rsid w:val="00883A5B"/>
    <w:rsid w:val="008F3484"/>
    <w:rsid w:val="00974DBF"/>
    <w:rsid w:val="00A848AF"/>
    <w:rsid w:val="00BB7282"/>
    <w:rsid w:val="00C20357"/>
    <w:rsid w:val="00C97107"/>
    <w:rsid w:val="00CA2BB6"/>
    <w:rsid w:val="00CB4B8E"/>
    <w:rsid w:val="00CD3938"/>
    <w:rsid w:val="00CF70ED"/>
    <w:rsid w:val="00D1224A"/>
    <w:rsid w:val="00D82298"/>
    <w:rsid w:val="00DA584E"/>
    <w:rsid w:val="00E0086C"/>
    <w:rsid w:val="00E64CC8"/>
    <w:rsid w:val="00ED7ED7"/>
    <w:rsid w:val="00EF00F8"/>
    <w:rsid w:val="00F7055B"/>
    <w:rsid w:val="00FD1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6B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3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6B36C9"/>
    <w:rPr>
      <w:rFonts w:ascii="Tahoma" w:hAnsi="Tahoma" w:cs="Tahoma"/>
      <w:sz w:val="16"/>
      <w:szCs w:val="16"/>
    </w:rPr>
  </w:style>
  <w:style w:type="character" w:styleId="-">
    <w:name w:val="Hyperlink"/>
    <w:uiPriority w:val="99"/>
    <w:unhideWhenUsed/>
    <w:rsid w:val="00D82298"/>
    <w:rPr>
      <w:color w:val="0563C1"/>
      <w:u w:val="single"/>
    </w:rPr>
  </w:style>
  <w:style w:type="paragraph" w:styleId="a4">
    <w:name w:val="header"/>
    <w:basedOn w:val="a"/>
    <w:link w:val="Char0"/>
    <w:uiPriority w:val="99"/>
    <w:semiHidden/>
    <w:unhideWhenUsed/>
    <w:rsid w:val="00ED7E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semiHidden/>
    <w:rsid w:val="00ED7ED7"/>
  </w:style>
  <w:style w:type="paragraph" w:styleId="a5">
    <w:name w:val="footer"/>
    <w:basedOn w:val="a"/>
    <w:link w:val="Char1"/>
    <w:uiPriority w:val="99"/>
    <w:semiHidden/>
    <w:unhideWhenUsed/>
    <w:rsid w:val="00ED7E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semiHidden/>
    <w:rsid w:val="00ED7ED7"/>
  </w:style>
  <w:style w:type="character" w:customStyle="1" w:styleId="a6">
    <w:name w:val="Ανεπίλυτη αναφορά"/>
    <w:uiPriority w:val="99"/>
    <w:semiHidden/>
    <w:unhideWhenUsed/>
    <w:rsid w:val="0041327B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2017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fka.gov.gr/r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fka.gov.gr/rv,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fka.gov.gr/r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fka.gov.gr/r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717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4585</CharactersWithSpaces>
  <SharedDoc>false</SharedDoc>
  <HLinks>
    <vt:vector size="24" baseType="variant">
      <vt:variant>
        <vt:i4>6684792</vt:i4>
      </vt:variant>
      <vt:variant>
        <vt:i4>9</vt:i4>
      </vt:variant>
      <vt:variant>
        <vt:i4>0</vt:i4>
      </vt:variant>
      <vt:variant>
        <vt:i4>5</vt:i4>
      </vt:variant>
      <vt:variant>
        <vt:lpwstr>http://www.efka.gov.gr/rv,</vt:lpwstr>
      </vt:variant>
      <vt:variant>
        <vt:lpwstr/>
      </vt:variant>
      <vt:variant>
        <vt:i4>4849678</vt:i4>
      </vt:variant>
      <vt:variant>
        <vt:i4>6</vt:i4>
      </vt:variant>
      <vt:variant>
        <vt:i4>0</vt:i4>
      </vt:variant>
      <vt:variant>
        <vt:i4>5</vt:i4>
      </vt:variant>
      <vt:variant>
        <vt:lpwstr>http://www.efka.gov.gr/rv</vt:lpwstr>
      </vt:variant>
      <vt:variant>
        <vt:lpwstr/>
      </vt:variant>
      <vt:variant>
        <vt:i4>4849678</vt:i4>
      </vt:variant>
      <vt:variant>
        <vt:i4>3</vt:i4>
      </vt:variant>
      <vt:variant>
        <vt:i4>0</vt:i4>
      </vt:variant>
      <vt:variant>
        <vt:i4>5</vt:i4>
      </vt:variant>
      <vt:variant>
        <vt:lpwstr>http://www.efka.gov.gr/rv</vt:lpwstr>
      </vt:variant>
      <vt:variant>
        <vt:lpwstr/>
      </vt:variant>
      <vt:variant>
        <vt:i4>4849678</vt:i4>
      </vt:variant>
      <vt:variant>
        <vt:i4>0</vt:i4>
      </vt:variant>
      <vt:variant>
        <vt:i4>0</vt:i4>
      </vt:variant>
      <vt:variant>
        <vt:i4>5</vt:i4>
      </vt:variant>
      <vt:variant>
        <vt:lpwstr>http://www.efka.gov.gr/rv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Christos chalaris</dc:creator>
  <cp:lastModifiedBy>grtypoy</cp:lastModifiedBy>
  <cp:revision>2</cp:revision>
  <dcterms:created xsi:type="dcterms:W3CDTF">2020-11-17T12:37:00Z</dcterms:created>
  <dcterms:modified xsi:type="dcterms:W3CDTF">2020-11-17T12:37:00Z</dcterms:modified>
</cp:coreProperties>
</file>