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9C" w:rsidRDefault="005140A8" w:rsidP="00D4499C">
      <w:pPr>
        <w:ind w:left="142" w:right="226"/>
        <w:rPr>
          <w:sz w:val="24"/>
          <w:szCs w:val="24"/>
        </w:rPr>
      </w:pPr>
      <w:bookmarkStart w:id="0" w:name="_GoBack"/>
      <w:bookmarkStart w:id="1" w:name="_Hlk34207213"/>
      <w:r>
        <w:rPr>
          <w:noProof/>
          <w:lang w:eastAsia="el-GR"/>
        </w:rPr>
        <w:drawing>
          <wp:inline distT="0" distB="0" distL="0" distR="0">
            <wp:extent cx="246697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4548" r="28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p w:rsidR="00D4499C" w:rsidRDefault="00D4499C" w:rsidP="00D4499C">
      <w:pPr>
        <w:ind w:left="142" w:right="2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Αθήνα, 12 Μαρτίου  2020</w:t>
      </w:r>
    </w:p>
    <w:p w:rsidR="00D4499C" w:rsidRDefault="00D4499C" w:rsidP="00D4499C">
      <w:pPr>
        <w:ind w:left="142" w:right="226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    </w:t>
      </w:r>
    </w:p>
    <w:bookmarkEnd w:id="0"/>
    <w:p w:rsidR="00D4499C" w:rsidRPr="00CD7A4E" w:rsidRDefault="00D4499C" w:rsidP="00D4499C">
      <w:pPr>
        <w:pStyle w:val="1"/>
        <w:jc w:val="center"/>
        <w:rPr>
          <w:rFonts w:ascii="Cambria" w:hAnsi="Cambria"/>
          <w:sz w:val="24"/>
          <w:szCs w:val="24"/>
          <w:u w:val="single"/>
        </w:rPr>
      </w:pPr>
      <w:r w:rsidRPr="00CD7A4E">
        <w:rPr>
          <w:rFonts w:ascii="Cambria" w:hAnsi="Cambria"/>
          <w:sz w:val="24"/>
          <w:szCs w:val="24"/>
          <w:u w:val="single"/>
        </w:rPr>
        <w:t>ΔΕΛΤΙΟ ΤΥΠΟΥ</w:t>
      </w:r>
    </w:p>
    <w:p w:rsidR="00D4499C" w:rsidRDefault="005F46EA" w:rsidP="00D4499C">
      <w:pPr>
        <w:spacing w:before="100" w:beforeAutospacing="1" w:after="100" w:afterAutospacing="1" w:line="240" w:lineRule="auto"/>
        <w:jc w:val="center"/>
        <w:outlineLvl w:val="2"/>
        <w:rPr>
          <w:rFonts w:ascii="Cambria" w:hAnsi="Cambria"/>
          <w:b/>
          <w:bCs/>
          <w:sz w:val="24"/>
          <w:szCs w:val="24"/>
          <w:lang w:eastAsia="el-GR"/>
        </w:rPr>
      </w:pPr>
      <w:r>
        <w:rPr>
          <w:rFonts w:ascii="Cambria" w:hAnsi="Cambria"/>
          <w:b/>
          <w:bCs/>
          <w:sz w:val="24"/>
          <w:szCs w:val="24"/>
          <w:lang w:val="en-US" w:eastAsia="el-GR"/>
        </w:rPr>
        <w:t>A</w:t>
      </w:r>
      <w:r>
        <w:rPr>
          <w:rFonts w:ascii="Cambria" w:hAnsi="Cambria"/>
          <w:b/>
          <w:bCs/>
          <w:sz w:val="24"/>
          <w:szCs w:val="24"/>
          <w:lang w:eastAsia="el-GR"/>
        </w:rPr>
        <w:t xml:space="preserve">ναβολή συνεδριάσεων υγειονομικών επιτροπών </w:t>
      </w:r>
      <w:r w:rsidR="00D4499C">
        <w:rPr>
          <w:rFonts w:ascii="Cambria" w:hAnsi="Cambria"/>
          <w:b/>
          <w:bCs/>
          <w:sz w:val="24"/>
          <w:szCs w:val="24"/>
          <w:lang w:eastAsia="el-GR"/>
        </w:rPr>
        <w:t>ΚΕΠΑ</w:t>
      </w:r>
      <w:r>
        <w:rPr>
          <w:rFonts w:ascii="Cambria" w:hAnsi="Cambria"/>
          <w:b/>
          <w:bCs/>
          <w:sz w:val="24"/>
          <w:szCs w:val="24"/>
          <w:lang w:eastAsia="el-GR"/>
        </w:rPr>
        <w:t xml:space="preserve"> για συγκεκριμένες κατηγορίες ασφαλισμένων</w:t>
      </w:r>
    </w:p>
    <w:p w:rsidR="005F46EA" w:rsidRDefault="005F46EA" w:rsidP="00D4499C">
      <w:pPr>
        <w:spacing w:before="100" w:beforeAutospacing="1" w:after="100" w:afterAutospacing="1" w:line="240" w:lineRule="auto"/>
        <w:jc w:val="center"/>
        <w:outlineLvl w:val="2"/>
        <w:rPr>
          <w:rFonts w:ascii="Cambria" w:hAnsi="Cambria"/>
          <w:b/>
          <w:bCs/>
          <w:sz w:val="24"/>
          <w:szCs w:val="24"/>
          <w:lang w:eastAsia="el-GR"/>
        </w:rPr>
      </w:pPr>
      <w:r>
        <w:rPr>
          <w:rFonts w:ascii="Cambria" w:hAnsi="Cambria"/>
          <w:b/>
          <w:bCs/>
          <w:sz w:val="24"/>
          <w:szCs w:val="24"/>
          <w:lang w:eastAsia="el-GR"/>
        </w:rPr>
        <w:t>Τρίμηνη παράταση δικαιώματος σε παροχές λόγω αναπηρίας</w:t>
      </w:r>
    </w:p>
    <w:p w:rsidR="00D4499C" w:rsidRDefault="00D4499C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 xml:space="preserve">Στο πλαίσιο της αντιμετώπισης της </w:t>
      </w:r>
      <w:r w:rsidR="008B65F7">
        <w:rPr>
          <w:rFonts w:ascii="Cambria" w:hAnsi="Cambria"/>
          <w:bCs/>
          <w:sz w:val="24"/>
          <w:szCs w:val="24"/>
          <w:lang w:eastAsia="el-GR"/>
        </w:rPr>
        <w:t xml:space="preserve">διασποράς </w:t>
      </w:r>
      <w:r>
        <w:rPr>
          <w:rFonts w:ascii="Cambria" w:hAnsi="Cambria"/>
          <w:bCs/>
          <w:sz w:val="24"/>
          <w:szCs w:val="24"/>
          <w:lang w:eastAsia="el-GR"/>
        </w:rPr>
        <w:t>του κορωνοϊού και προς αποφυγή συνωστισμού ιδιαίτερα ευπαθών ομάδων</w:t>
      </w:r>
      <w:r w:rsidR="008B65F7">
        <w:rPr>
          <w:rFonts w:ascii="Cambria" w:hAnsi="Cambria"/>
          <w:bCs/>
          <w:sz w:val="24"/>
          <w:szCs w:val="24"/>
          <w:lang w:eastAsia="el-GR"/>
        </w:rPr>
        <w:t xml:space="preserve"> αποφασίστηκε </w:t>
      </w:r>
      <w:r w:rsidR="008B65F7" w:rsidRPr="008B65F7">
        <w:rPr>
          <w:rFonts w:ascii="Cambria" w:hAnsi="Cambria"/>
          <w:b/>
          <w:bCs/>
          <w:sz w:val="24"/>
          <w:szCs w:val="24"/>
          <w:lang w:eastAsia="el-GR"/>
        </w:rPr>
        <w:t xml:space="preserve">η </w:t>
      </w:r>
      <w:r w:rsidR="005F46EA">
        <w:rPr>
          <w:rFonts w:ascii="Cambria" w:hAnsi="Cambria"/>
          <w:b/>
          <w:bCs/>
          <w:sz w:val="24"/>
          <w:szCs w:val="24"/>
          <w:lang w:eastAsia="el-GR"/>
        </w:rPr>
        <w:t xml:space="preserve">μερική </w:t>
      </w:r>
      <w:r w:rsidR="008B65F7" w:rsidRPr="008B65F7">
        <w:rPr>
          <w:rFonts w:ascii="Cambria" w:hAnsi="Cambria"/>
          <w:b/>
          <w:bCs/>
          <w:sz w:val="24"/>
          <w:szCs w:val="24"/>
          <w:lang w:eastAsia="el-GR"/>
        </w:rPr>
        <w:t>αναστολή λειτουργίας των ΚΕΠΑ μέχρι την 31</w:t>
      </w:r>
      <w:r w:rsidR="008B65F7" w:rsidRPr="008B65F7">
        <w:rPr>
          <w:rFonts w:ascii="Cambria" w:hAnsi="Cambria"/>
          <w:b/>
          <w:bCs/>
          <w:sz w:val="24"/>
          <w:szCs w:val="24"/>
          <w:vertAlign w:val="superscript"/>
          <w:lang w:eastAsia="el-GR"/>
        </w:rPr>
        <w:t>η</w:t>
      </w:r>
      <w:r w:rsidR="008B65F7" w:rsidRPr="008B65F7">
        <w:rPr>
          <w:rFonts w:ascii="Cambria" w:hAnsi="Cambria"/>
          <w:b/>
          <w:bCs/>
          <w:sz w:val="24"/>
          <w:szCs w:val="24"/>
          <w:lang w:eastAsia="el-GR"/>
        </w:rPr>
        <w:t xml:space="preserve"> Μαρτίου 2020</w:t>
      </w:r>
      <w:r w:rsidR="008B65F7">
        <w:rPr>
          <w:rFonts w:ascii="Cambria" w:hAnsi="Cambria"/>
          <w:bCs/>
          <w:sz w:val="24"/>
          <w:szCs w:val="24"/>
          <w:lang w:eastAsia="el-GR"/>
        </w:rPr>
        <w:t xml:space="preserve"> σύμφωνα με την Πράξη Νομοθετικού Περιεχομένου που εκδόθηκε στις 11.03.2020</w:t>
      </w:r>
      <w:r>
        <w:rPr>
          <w:rFonts w:ascii="Cambria" w:hAnsi="Cambria"/>
          <w:bCs/>
          <w:sz w:val="24"/>
          <w:szCs w:val="24"/>
          <w:lang w:eastAsia="el-GR"/>
        </w:rPr>
        <w:t xml:space="preserve"> </w:t>
      </w:r>
    </w:p>
    <w:p w:rsidR="00D4499C" w:rsidRDefault="005F46EA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>Η αναστολή περιλαμβάνει τις συνεδριάσεις των υγειονομικών επιτροπών για εξέταση</w:t>
      </w:r>
      <w:r w:rsidR="00D4499C">
        <w:rPr>
          <w:rFonts w:ascii="Cambria" w:hAnsi="Cambria"/>
          <w:bCs/>
          <w:sz w:val="24"/>
          <w:szCs w:val="24"/>
          <w:lang w:eastAsia="el-GR"/>
        </w:rPr>
        <w:t>:</w:t>
      </w:r>
    </w:p>
    <w:p w:rsidR="00D4499C" w:rsidRDefault="005F46EA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>α) παράταση</w:t>
      </w:r>
      <w:r w:rsidR="00D4499C">
        <w:rPr>
          <w:rFonts w:ascii="Cambria" w:hAnsi="Cambria"/>
          <w:bCs/>
          <w:sz w:val="24"/>
          <w:szCs w:val="24"/>
          <w:lang w:eastAsia="el-GR"/>
        </w:rPr>
        <w:t xml:space="preserve"> αναπηρικών συντάξεων </w:t>
      </w:r>
    </w:p>
    <w:p w:rsidR="00D4499C" w:rsidRDefault="00D4499C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>β) παράταση χορήγησης προν</w:t>
      </w:r>
      <w:r w:rsidR="008B65F7">
        <w:rPr>
          <w:rFonts w:ascii="Cambria" w:hAnsi="Cambria"/>
          <w:bCs/>
          <w:sz w:val="24"/>
          <w:szCs w:val="24"/>
          <w:lang w:eastAsia="el-GR"/>
        </w:rPr>
        <w:t>ο</w:t>
      </w:r>
      <w:r>
        <w:rPr>
          <w:rFonts w:ascii="Cambria" w:hAnsi="Cambria"/>
          <w:bCs/>
          <w:sz w:val="24"/>
          <w:szCs w:val="24"/>
          <w:lang w:eastAsia="el-GR"/>
        </w:rPr>
        <w:t>ιακών</w:t>
      </w:r>
      <w:r w:rsidR="008B65F7">
        <w:rPr>
          <w:rFonts w:ascii="Cambria" w:hAnsi="Cambria"/>
          <w:bCs/>
          <w:sz w:val="24"/>
          <w:szCs w:val="24"/>
          <w:lang w:eastAsia="el-GR"/>
        </w:rPr>
        <w:t xml:space="preserve"> παροχών </w:t>
      </w:r>
    </w:p>
    <w:p w:rsidR="008B65F7" w:rsidRDefault="008B65F7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>γ) παράταση χορήγησης επιδομάτων λόγω αναπηρίας</w:t>
      </w:r>
    </w:p>
    <w:p w:rsidR="008B65F7" w:rsidRDefault="008B65F7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>δ) παράταση χορήγησης ασφαλιστικής ικανότητας στις περιπτώσεις αναπηρίας</w:t>
      </w:r>
    </w:p>
    <w:p w:rsidR="008B65F7" w:rsidRDefault="008B65F7" w:rsidP="00D4499C">
      <w:pPr>
        <w:spacing w:before="100" w:beforeAutospacing="1" w:after="100" w:afterAutospacing="1" w:line="240" w:lineRule="auto"/>
        <w:jc w:val="both"/>
        <w:outlineLvl w:val="2"/>
        <w:rPr>
          <w:rFonts w:ascii="Cambria" w:hAnsi="Cambria"/>
          <w:bCs/>
          <w:sz w:val="24"/>
          <w:szCs w:val="24"/>
          <w:lang w:eastAsia="el-GR"/>
        </w:rPr>
      </w:pPr>
      <w:r>
        <w:rPr>
          <w:rFonts w:ascii="Cambria" w:hAnsi="Cambria"/>
          <w:bCs/>
          <w:sz w:val="24"/>
          <w:szCs w:val="24"/>
          <w:lang w:eastAsia="el-GR"/>
        </w:rPr>
        <w:t xml:space="preserve">Στα πρόσωπα, στα </w:t>
      </w:r>
      <w:r w:rsidR="005F46EA">
        <w:rPr>
          <w:rFonts w:ascii="Cambria" w:hAnsi="Cambria"/>
          <w:bCs/>
          <w:sz w:val="24"/>
          <w:szCs w:val="24"/>
          <w:lang w:eastAsia="el-GR"/>
        </w:rPr>
        <w:t>οποία αναστέλλεται η εξέταση των</w:t>
      </w:r>
      <w:r>
        <w:rPr>
          <w:rFonts w:ascii="Cambria" w:hAnsi="Cambria"/>
          <w:bCs/>
          <w:sz w:val="24"/>
          <w:szCs w:val="24"/>
          <w:lang w:eastAsia="el-GR"/>
        </w:rPr>
        <w:t xml:space="preserve"> αιτημάτων τους, </w:t>
      </w:r>
      <w:r w:rsidRPr="008B65F7">
        <w:rPr>
          <w:rFonts w:ascii="Cambria" w:hAnsi="Cambria"/>
          <w:b/>
          <w:bCs/>
          <w:sz w:val="24"/>
          <w:szCs w:val="24"/>
          <w:lang w:eastAsia="el-GR"/>
        </w:rPr>
        <w:t>παρατείνεται για 3 μήνες η καταβολή αναπηρικής σύνταξης προνοιακών παροχών που συνδέονται με την αναπηρία, όλων των επιδομάτων που χορηγούνται λόγω αναπηρίας καθώς και η ασφαλιστική ικανότητα.</w:t>
      </w:r>
      <w:r>
        <w:rPr>
          <w:rFonts w:ascii="Cambria" w:hAnsi="Cambria"/>
          <w:bCs/>
          <w:sz w:val="24"/>
          <w:szCs w:val="24"/>
          <w:lang w:eastAsia="el-GR"/>
        </w:rPr>
        <w:t xml:space="preserve"> </w:t>
      </w:r>
    </w:p>
    <w:p w:rsidR="005F46EA" w:rsidRDefault="008B65F7" w:rsidP="005F46EA">
      <w:pPr>
        <w:pStyle w:val="1"/>
        <w:rPr>
          <w:rFonts w:ascii="Cambria" w:hAnsi="Cambria"/>
          <w:sz w:val="24"/>
          <w:szCs w:val="24"/>
          <w:lang w:val="en-US"/>
        </w:rPr>
      </w:pPr>
      <w:r w:rsidRPr="005F46EA">
        <w:rPr>
          <w:rFonts w:ascii="Cambria" w:hAnsi="Cambria"/>
          <w:b w:val="0"/>
          <w:bCs w:val="0"/>
          <w:sz w:val="24"/>
          <w:szCs w:val="24"/>
        </w:rPr>
        <w:t>Η παράταση αυτή προστίθεται σε κάθε άλλη παράταση που τυχόν έχει χορηγηθεί</w:t>
      </w:r>
      <w:r>
        <w:rPr>
          <w:rFonts w:ascii="Cambria" w:hAnsi="Cambria"/>
          <w:bCs w:val="0"/>
          <w:sz w:val="24"/>
          <w:szCs w:val="24"/>
        </w:rPr>
        <w:t xml:space="preserve"> </w:t>
      </w:r>
      <w:r w:rsidR="005F46EA" w:rsidRPr="005F46EA">
        <w:rPr>
          <w:rFonts w:ascii="Cambria" w:hAnsi="Cambria"/>
          <w:bCs w:val="0"/>
          <w:sz w:val="24"/>
          <w:szCs w:val="24"/>
        </w:rPr>
        <w:t>(</w:t>
      </w:r>
      <w:r w:rsidR="005F46EA" w:rsidRPr="005F46EA">
        <w:rPr>
          <w:rFonts w:ascii="Cambria" w:hAnsi="Cambria"/>
          <w:sz w:val="24"/>
          <w:szCs w:val="24"/>
        </w:rPr>
        <w:t>ΠΝΠ 11.03.2020/2020, ΦΕΚ Α' 55/11-03-2020)</w:t>
      </w:r>
      <w:r w:rsidR="005F46EA">
        <w:rPr>
          <w:rFonts w:ascii="Cambria" w:hAnsi="Cambria"/>
          <w:sz w:val="24"/>
          <w:szCs w:val="24"/>
        </w:rPr>
        <w:t xml:space="preserve">. </w:t>
      </w:r>
    </w:p>
    <w:p w:rsidR="00AE5736" w:rsidRDefault="00AE5736" w:rsidP="00AE5736">
      <w:pPr>
        <w:pStyle w:val="1"/>
        <w:rPr>
          <w:rFonts w:ascii="Cambria" w:hAnsi="Cambria" w:cs="Courier New"/>
          <w:b w:val="0"/>
          <w:sz w:val="24"/>
          <w:szCs w:val="24"/>
        </w:rPr>
      </w:pPr>
      <w:r>
        <w:rPr>
          <w:rFonts w:ascii="Cambria" w:hAnsi="Cambria"/>
          <w:b w:val="0"/>
          <w:sz w:val="24"/>
          <w:szCs w:val="24"/>
        </w:rPr>
        <w:t>Ως εκ τούτου παρακαλούνται να μην προσέρχονται στα ΚΕΠΑ άτομα που είχαν προγραμματισμένα ραντεβού στις επιτροπές που δόθηκε αναστολή σύμφωνα με τα παραπάνω.</w:t>
      </w:r>
      <w:r w:rsidR="00D4499C">
        <w:rPr>
          <w:rFonts w:ascii="Cambria" w:hAnsi="Cambria"/>
          <w:sz w:val="24"/>
          <w:szCs w:val="24"/>
        </w:rPr>
        <w:t xml:space="preserve">                 </w:t>
      </w:r>
      <w:r w:rsidR="00D4499C">
        <w:rPr>
          <w:rFonts w:ascii="Cambria" w:hAnsi="Cambria" w:cs="Courier New"/>
          <w:b w:val="0"/>
          <w:sz w:val="24"/>
          <w:szCs w:val="24"/>
        </w:rPr>
        <w:t xml:space="preserve">     </w:t>
      </w:r>
    </w:p>
    <w:p w:rsidR="006C146E" w:rsidRPr="00AE5736" w:rsidRDefault="00AE5736" w:rsidP="00AE5736">
      <w:pPr>
        <w:pStyle w:val="1"/>
        <w:rPr>
          <w:rFonts w:ascii="Cambria" w:hAnsi="Cambria"/>
          <w:sz w:val="24"/>
          <w:szCs w:val="24"/>
        </w:rPr>
      </w:pPr>
      <w:r w:rsidRPr="00AE5736">
        <w:rPr>
          <w:rFonts w:ascii="Cambria" w:hAnsi="Cambria" w:cs="Courier New"/>
          <w:sz w:val="24"/>
          <w:szCs w:val="24"/>
        </w:rPr>
        <w:t xml:space="preserve">                                                                    </w:t>
      </w:r>
      <w:r>
        <w:rPr>
          <w:rFonts w:ascii="Cambria" w:hAnsi="Cambria" w:cs="Courier New"/>
          <w:sz w:val="24"/>
          <w:szCs w:val="24"/>
        </w:rPr>
        <w:t xml:space="preserve">                           </w:t>
      </w:r>
      <w:r w:rsidR="00D4499C" w:rsidRPr="00AE5736">
        <w:rPr>
          <w:rFonts w:ascii="Cambria" w:hAnsi="Cambria" w:cs="Courier New"/>
          <w:sz w:val="24"/>
          <w:szCs w:val="24"/>
        </w:rPr>
        <w:t xml:space="preserve">Από τη Διοίκηση του </w:t>
      </w:r>
      <w:r w:rsidR="00D4499C" w:rsidRPr="00AE5736">
        <w:rPr>
          <w:rFonts w:ascii="Cambria" w:hAnsi="Cambria" w:cs="Courier New"/>
          <w:sz w:val="24"/>
          <w:szCs w:val="24"/>
          <w:lang w:val="en-US"/>
        </w:rPr>
        <w:t>e</w:t>
      </w:r>
      <w:r w:rsidR="00D4499C" w:rsidRPr="00AE5736">
        <w:rPr>
          <w:rFonts w:ascii="Cambria" w:hAnsi="Cambria" w:cs="Courier New"/>
          <w:sz w:val="24"/>
          <w:szCs w:val="24"/>
        </w:rPr>
        <w:t>-ΕΦΚΑ</w:t>
      </w:r>
    </w:p>
    <w:sectPr w:rsidR="006C146E" w:rsidRPr="00AE5736" w:rsidSect="006C14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4499C"/>
    <w:rsid w:val="005140A8"/>
    <w:rsid w:val="005F46EA"/>
    <w:rsid w:val="006C146E"/>
    <w:rsid w:val="008B65F7"/>
    <w:rsid w:val="009D3D7A"/>
    <w:rsid w:val="00AE5736"/>
    <w:rsid w:val="00D06F2A"/>
    <w:rsid w:val="00D44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9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Char"/>
    <w:uiPriority w:val="9"/>
    <w:qFormat/>
    <w:rsid w:val="00D4499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4499C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D4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4499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EFKA</dc:creator>
  <cp:lastModifiedBy>user</cp:lastModifiedBy>
  <cp:revision>2</cp:revision>
  <dcterms:created xsi:type="dcterms:W3CDTF">2020-03-12T12:48:00Z</dcterms:created>
  <dcterms:modified xsi:type="dcterms:W3CDTF">2020-03-12T12:48:00Z</dcterms:modified>
</cp:coreProperties>
</file>